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05" w:rsidRPr="00845618" w:rsidRDefault="00985305" w:rsidP="00985305">
      <w:pPr>
        <w:jc w:val="center"/>
        <w:rPr>
          <w:color w:val="003399"/>
        </w:rPr>
      </w:pPr>
      <w:r w:rsidRPr="00845618">
        <w:rPr>
          <w:color w:val="003399"/>
        </w:rPr>
        <w:t>М</w:t>
      </w:r>
      <w:r w:rsidR="004D01CA">
        <w:rPr>
          <w:color w:val="003399"/>
        </w:rPr>
        <w:t>ДОУ «</w:t>
      </w:r>
      <w:proofErr w:type="spellStart"/>
      <w:r w:rsidR="004D01CA">
        <w:rPr>
          <w:color w:val="003399"/>
        </w:rPr>
        <w:t>Арамашевский</w:t>
      </w:r>
      <w:proofErr w:type="spellEnd"/>
      <w:r w:rsidR="004D01CA">
        <w:rPr>
          <w:color w:val="003399"/>
        </w:rPr>
        <w:t xml:space="preserve"> детский сад»</w:t>
      </w:r>
    </w:p>
    <w:p w:rsidR="00985305" w:rsidRPr="00A31941" w:rsidRDefault="00985305" w:rsidP="00985305">
      <w:pPr>
        <w:jc w:val="center"/>
        <w:rPr>
          <w:color w:val="003399"/>
        </w:rPr>
      </w:pPr>
    </w:p>
    <w:p w:rsidR="00985305" w:rsidRDefault="00985305" w:rsidP="00985305">
      <w:pPr>
        <w:rPr>
          <w:noProof/>
          <w:color w:val="003399"/>
        </w:rPr>
      </w:pPr>
    </w:p>
    <w:p w:rsidR="00985305" w:rsidRDefault="00985305" w:rsidP="00985305">
      <w:pPr>
        <w:rPr>
          <w:noProof/>
          <w:color w:val="003399"/>
        </w:rPr>
      </w:pPr>
    </w:p>
    <w:p w:rsidR="00985305" w:rsidRDefault="00985305" w:rsidP="00985305">
      <w:pPr>
        <w:rPr>
          <w:noProof/>
          <w:color w:val="003399"/>
        </w:rPr>
      </w:pPr>
    </w:p>
    <w:p w:rsidR="00985305" w:rsidRDefault="00985305" w:rsidP="00985305">
      <w:pPr>
        <w:rPr>
          <w:noProof/>
          <w:color w:val="003399"/>
        </w:rPr>
      </w:pPr>
    </w:p>
    <w:p w:rsidR="00985305" w:rsidRDefault="00985305" w:rsidP="00985305">
      <w:pPr>
        <w:rPr>
          <w:noProof/>
          <w:color w:val="003399"/>
        </w:rPr>
      </w:pPr>
    </w:p>
    <w:p w:rsidR="00985305" w:rsidRDefault="00985305" w:rsidP="00985305">
      <w:pPr>
        <w:rPr>
          <w:noProof/>
          <w:color w:val="003399"/>
        </w:rPr>
      </w:pPr>
    </w:p>
    <w:p w:rsidR="00985305" w:rsidRDefault="00985305" w:rsidP="00985305">
      <w:pPr>
        <w:rPr>
          <w:noProof/>
          <w:color w:val="003399"/>
        </w:rPr>
      </w:pPr>
    </w:p>
    <w:p w:rsidR="00985305" w:rsidRPr="00985305" w:rsidRDefault="00985305" w:rsidP="00985305">
      <w:pPr>
        <w:rPr>
          <w:color w:val="003399"/>
        </w:rPr>
      </w:pPr>
    </w:p>
    <w:p w:rsidR="00985305" w:rsidRPr="00490050" w:rsidRDefault="00985305" w:rsidP="00985305">
      <w:pPr>
        <w:jc w:val="center"/>
        <w:rPr>
          <w:b/>
          <w:sz w:val="28"/>
          <w:szCs w:val="28"/>
        </w:rPr>
      </w:pPr>
    </w:p>
    <w:p w:rsidR="00985305" w:rsidRDefault="004D01CA" w:rsidP="00985305">
      <w:pPr>
        <w:jc w:val="center"/>
        <w:rPr>
          <w:color w:val="3366FF"/>
          <w:sz w:val="32"/>
          <w:szCs w:val="32"/>
        </w:rPr>
      </w:pPr>
      <w:r>
        <w:rPr>
          <w:color w:val="3366FF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6.75pt;height:45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font-weight:bold;v-text-kern:t" trim="t" fitpath="t" string="&quot;УРОКИ СВЕТОФОРА&quot;"/>
          </v:shape>
        </w:pict>
      </w:r>
    </w:p>
    <w:p w:rsidR="00985305" w:rsidRDefault="00985305" w:rsidP="00985305">
      <w:pPr>
        <w:jc w:val="center"/>
        <w:rPr>
          <w:color w:val="3366FF"/>
          <w:sz w:val="32"/>
          <w:szCs w:val="32"/>
        </w:rPr>
      </w:pPr>
    </w:p>
    <w:p w:rsidR="00985305" w:rsidRPr="00346700" w:rsidRDefault="00985305" w:rsidP="00985305">
      <w:pPr>
        <w:jc w:val="center"/>
        <w:rPr>
          <w:color w:val="003399"/>
          <w:sz w:val="28"/>
          <w:szCs w:val="28"/>
        </w:rPr>
      </w:pPr>
      <w:r>
        <w:rPr>
          <w:color w:val="003399"/>
          <w:sz w:val="28"/>
          <w:szCs w:val="28"/>
        </w:rPr>
        <w:t xml:space="preserve">Развлечение </w:t>
      </w:r>
      <w:r w:rsidR="00DC6600">
        <w:rPr>
          <w:color w:val="003399"/>
          <w:sz w:val="28"/>
          <w:szCs w:val="28"/>
        </w:rPr>
        <w:t>для детей средней</w:t>
      </w:r>
      <w:r w:rsidRPr="00346700">
        <w:rPr>
          <w:color w:val="003399"/>
          <w:sz w:val="28"/>
          <w:szCs w:val="28"/>
        </w:rPr>
        <w:t xml:space="preserve"> группы</w:t>
      </w:r>
    </w:p>
    <w:p w:rsidR="00985305" w:rsidRDefault="00985305" w:rsidP="00985305"/>
    <w:p w:rsidR="00985305" w:rsidRDefault="00985305" w:rsidP="00985305">
      <w:pPr>
        <w:jc w:val="center"/>
      </w:pPr>
      <w:r>
        <w:rPr>
          <w:noProof/>
        </w:rPr>
        <w:drawing>
          <wp:inline distT="0" distB="0" distL="0" distR="0">
            <wp:extent cx="2499995" cy="3997960"/>
            <wp:effectExtent l="19050" t="0" r="0" b="0"/>
            <wp:docPr id="3" name="Рисунок 3" descr="c09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09-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399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05" w:rsidRDefault="00985305" w:rsidP="00985305">
      <w:pPr>
        <w:jc w:val="center"/>
      </w:pPr>
    </w:p>
    <w:p w:rsidR="00985305" w:rsidRDefault="00985305" w:rsidP="00985305">
      <w:pPr>
        <w:tabs>
          <w:tab w:val="left" w:pos="3690"/>
        </w:tabs>
        <w:ind w:right="424"/>
        <w:jc w:val="right"/>
        <w:rPr>
          <w:rFonts w:ascii="Bookman Old Style" w:hAnsi="Bookman Old Style"/>
          <w:color w:val="003399"/>
        </w:rPr>
      </w:pPr>
    </w:p>
    <w:p w:rsidR="00985305" w:rsidRDefault="00985305" w:rsidP="00985305">
      <w:pPr>
        <w:tabs>
          <w:tab w:val="left" w:pos="3690"/>
        </w:tabs>
        <w:ind w:right="424"/>
        <w:rPr>
          <w:rFonts w:ascii="Bookman Old Style" w:hAnsi="Bookman Old Style"/>
          <w:color w:val="003399"/>
        </w:rPr>
      </w:pPr>
    </w:p>
    <w:p w:rsidR="00985305" w:rsidRDefault="00985305" w:rsidP="00985305">
      <w:pPr>
        <w:tabs>
          <w:tab w:val="left" w:pos="3690"/>
        </w:tabs>
        <w:ind w:right="424"/>
        <w:jc w:val="right"/>
        <w:rPr>
          <w:rFonts w:ascii="Bookman Old Style" w:hAnsi="Bookman Old Style"/>
          <w:color w:val="003399"/>
        </w:rPr>
      </w:pPr>
    </w:p>
    <w:p w:rsidR="00985305" w:rsidRPr="00346700" w:rsidRDefault="00985305" w:rsidP="00985305">
      <w:pPr>
        <w:tabs>
          <w:tab w:val="left" w:pos="3690"/>
        </w:tabs>
        <w:ind w:right="424"/>
        <w:jc w:val="right"/>
        <w:rPr>
          <w:color w:val="003399"/>
          <w:sz w:val="28"/>
          <w:szCs w:val="28"/>
        </w:rPr>
      </w:pPr>
      <w:r w:rsidRPr="00346700">
        <w:rPr>
          <w:color w:val="003399"/>
          <w:sz w:val="28"/>
          <w:szCs w:val="28"/>
        </w:rPr>
        <w:t>Подготовила и провела:</w:t>
      </w:r>
    </w:p>
    <w:p w:rsidR="00985305" w:rsidRPr="00346700" w:rsidRDefault="004D01CA" w:rsidP="004D01CA">
      <w:pPr>
        <w:tabs>
          <w:tab w:val="left" w:pos="3690"/>
        </w:tabs>
        <w:ind w:right="424"/>
        <w:jc w:val="right"/>
        <w:rPr>
          <w:color w:val="003399"/>
          <w:sz w:val="28"/>
          <w:szCs w:val="28"/>
        </w:rPr>
      </w:pPr>
      <w:r>
        <w:rPr>
          <w:color w:val="003399"/>
          <w:sz w:val="28"/>
          <w:szCs w:val="28"/>
        </w:rPr>
        <w:t>Воспитатель 1кк: Телегина М.М.</w:t>
      </w:r>
    </w:p>
    <w:p w:rsidR="00985305" w:rsidRPr="00346700" w:rsidRDefault="00985305" w:rsidP="00985305">
      <w:pPr>
        <w:tabs>
          <w:tab w:val="left" w:pos="3690"/>
        </w:tabs>
        <w:ind w:right="424"/>
        <w:jc w:val="right"/>
        <w:rPr>
          <w:color w:val="003399"/>
          <w:sz w:val="28"/>
          <w:szCs w:val="28"/>
        </w:rPr>
      </w:pPr>
    </w:p>
    <w:p w:rsidR="00985305" w:rsidRDefault="004D01CA" w:rsidP="00985305">
      <w:pPr>
        <w:tabs>
          <w:tab w:val="left" w:pos="3690"/>
        </w:tabs>
        <w:spacing w:line="360" w:lineRule="auto"/>
        <w:ind w:right="424"/>
        <w:jc w:val="center"/>
        <w:rPr>
          <w:color w:val="003399"/>
          <w:sz w:val="28"/>
          <w:szCs w:val="28"/>
        </w:rPr>
      </w:pPr>
      <w:r>
        <w:rPr>
          <w:color w:val="003399"/>
          <w:sz w:val="28"/>
          <w:szCs w:val="28"/>
        </w:rPr>
        <w:t>Октябрь 2022</w:t>
      </w:r>
      <w:bookmarkStart w:id="0" w:name="_GoBack"/>
      <w:bookmarkEnd w:id="0"/>
      <w:r w:rsidR="00985305">
        <w:rPr>
          <w:color w:val="003399"/>
          <w:sz w:val="28"/>
          <w:szCs w:val="28"/>
        </w:rPr>
        <w:t>г.</w:t>
      </w:r>
    </w:p>
    <w:p w:rsidR="00985305" w:rsidRDefault="00985305" w:rsidP="00985305">
      <w:pPr>
        <w:tabs>
          <w:tab w:val="left" w:pos="3690"/>
        </w:tabs>
        <w:spacing w:line="360" w:lineRule="auto"/>
        <w:ind w:right="424"/>
        <w:rPr>
          <w:color w:val="003399"/>
          <w:sz w:val="28"/>
          <w:szCs w:val="28"/>
        </w:rPr>
      </w:pPr>
    </w:p>
    <w:p w:rsidR="00985305" w:rsidRPr="00346700" w:rsidRDefault="00985305" w:rsidP="00985305">
      <w:pPr>
        <w:rPr>
          <w:b/>
        </w:rPr>
      </w:pPr>
    </w:p>
    <w:p w:rsidR="00985305" w:rsidRPr="00346700" w:rsidRDefault="00985305" w:rsidP="00985305">
      <w:pPr>
        <w:rPr>
          <w:sz w:val="28"/>
          <w:szCs w:val="28"/>
        </w:rPr>
      </w:pPr>
      <w:r w:rsidRPr="00346700">
        <w:rPr>
          <w:b/>
          <w:sz w:val="28"/>
          <w:szCs w:val="28"/>
        </w:rPr>
        <w:lastRenderedPageBreak/>
        <w:t>Актуальность:</w:t>
      </w:r>
      <w:r w:rsidRPr="00346700">
        <w:rPr>
          <w:sz w:val="28"/>
          <w:szCs w:val="28"/>
        </w:rPr>
        <w:t xml:space="preserve"> </w:t>
      </w:r>
    </w:p>
    <w:p w:rsidR="00985305" w:rsidRPr="00346700" w:rsidRDefault="00985305" w:rsidP="00985305">
      <w:r w:rsidRPr="00346700">
        <w:t xml:space="preserve">Безопасность дорожного движения является важной составной частью общественной безопасности в стране. </w:t>
      </w:r>
    </w:p>
    <w:p w:rsidR="00985305" w:rsidRPr="00346700" w:rsidRDefault="00985305" w:rsidP="00985305">
      <w:r w:rsidRPr="00346700">
        <w:t xml:space="preserve">    Актуальность и значимость проведения подобных тематических занятий обусловлена статистикой, свидетельствующей о росте детского дорожно-транспортного </w:t>
      </w:r>
      <w:r>
        <w:t xml:space="preserve">травматизма. </w:t>
      </w:r>
      <w:r w:rsidRPr="00346700">
        <w:t xml:space="preserve">К тому же обеспечение безопасности - одно из основных направлений работы нашего дошкольного учреждения. Поэтому в </w:t>
      </w:r>
      <w:proofErr w:type="gramStart"/>
      <w:r w:rsidRPr="00346700">
        <w:t>нашем</w:t>
      </w:r>
      <w:proofErr w:type="gramEnd"/>
      <w:r w:rsidRPr="00346700">
        <w:t xml:space="preserve"> ДОУ регулярно организуются мероприятия по профилактике детских дорожно-транспортных происшествий. Особое место среди них занимают физкультурные занятия соответствующей тематической направленности: «Уроки светофора», «Красный, желтый, зеленый», «Мой друг светофор».</w:t>
      </w:r>
    </w:p>
    <w:p w:rsidR="00985305" w:rsidRPr="00346700" w:rsidRDefault="00985305" w:rsidP="00985305">
      <w:pPr>
        <w:rPr>
          <w:b/>
        </w:rPr>
      </w:pPr>
    </w:p>
    <w:p w:rsidR="00985305" w:rsidRPr="00346700" w:rsidRDefault="00985305" w:rsidP="00985305">
      <w:pPr>
        <w:rPr>
          <w:b/>
        </w:rPr>
      </w:pPr>
      <w:r w:rsidRPr="00346700">
        <w:rPr>
          <w:b/>
          <w:sz w:val="28"/>
          <w:szCs w:val="28"/>
        </w:rPr>
        <w:t>Цель:</w:t>
      </w:r>
      <w:r w:rsidRPr="00346700">
        <w:rPr>
          <w:b/>
        </w:rPr>
        <w:t xml:space="preserve"> </w:t>
      </w:r>
    </w:p>
    <w:p w:rsidR="00985305" w:rsidRPr="00346700" w:rsidRDefault="00985305" w:rsidP="00985305">
      <w:r w:rsidRPr="00346700">
        <w:t>Формирование культуры участников дорожного движения у детей младшего дошкольного возраста.</w:t>
      </w:r>
    </w:p>
    <w:p w:rsidR="00985305" w:rsidRPr="00346700" w:rsidRDefault="00985305" w:rsidP="00985305">
      <w:pPr>
        <w:rPr>
          <w:b/>
        </w:rPr>
      </w:pPr>
    </w:p>
    <w:p w:rsidR="00985305" w:rsidRPr="00346700" w:rsidRDefault="00985305" w:rsidP="00985305">
      <w:pPr>
        <w:rPr>
          <w:sz w:val="28"/>
          <w:szCs w:val="28"/>
        </w:rPr>
      </w:pPr>
      <w:r w:rsidRPr="00346700">
        <w:rPr>
          <w:b/>
          <w:sz w:val="28"/>
          <w:szCs w:val="28"/>
        </w:rPr>
        <w:t>Задачи:</w:t>
      </w:r>
      <w:r w:rsidRPr="00346700">
        <w:rPr>
          <w:sz w:val="28"/>
          <w:szCs w:val="28"/>
        </w:rPr>
        <w:t xml:space="preserve"> </w:t>
      </w:r>
    </w:p>
    <w:p w:rsidR="00985305" w:rsidRPr="00346700" w:rsidRDefault="00985305" w:rsidP="00985305">
      <w:r w:rsidRPr="00346700">
        <w:rPr>
          <w:b/>
        </w:rPr>
        <w:t>1.</w:t>
      </w:r>
      <w:r w:rsidRPr="00346700">
        <w:t xml:space="preserve">Уточнить и закрепить знания детей о значении дорожных знаков, правилах поведения на дороге, взаимодействии участников дорожного движения (пешеход-водитель)  </w:t>
      </w:r>
    </w:p>
    <w:p w:rsidR="00985305" w:rsidRPr="00985305" w:rsidRDefault="00985305" w:rsidP="00985305">
      <w:r w:rsidRPr="00346700">
        <w:rPr>
          <w:b/>
        </w:rPr>
        <w:t xml:space="preserve"> 2.</w:t>
      </w:r>
      <w:r w:rsidRPr="00346700">
        <w:t xml:space="preserve"> Закреплять двигательные умения детей в выполнении физических упражнений на повышен</w:t>
      </w:r>
      <w:r>
        <w:t>ной и уменьшенной площади опоры</w:t>
      </w:r>
    </w:p>
    <w:p w:rsidR="00985305" w:rsidRPr="00346700" w:rsidRDefault="00985305" w:rsidP="00985305">
      <w:r w:rsidRPr="00346700">
        <w:rPr>
          <w:b/>
        </w:rPr>
        <w:t xml:space="preserve"> 3.</w:t>
      </w:r>
      <w:r w:rsidRPr="00346700">
        <w:t xml:space="preserve"> Развивать ловкость и координацию движений</w:t>
      </w:r>
    </w:p>
    <w:p w:rsidR="00985305" w:rsidRPr="00346700" w:rsidRDefault="00985305" w:rsidP="00985305">
      <w:r w:rsidRPr="00346700">
        <w:rPr>
          <w:b/>
        </w:rPr>
        <w:t xml:space="preserve"> 4.</w:t>
      </w:r>
      <w:r w:rsidRPr="00346700">
        <w:t xml:space="preserve"> Содействовать развитию аналитических способностей детей</w:t>
      </w:r>
    </w:p>
    <w:p w:rsidR="00985305" w:rsidRPr="00346700" w:rsidRDefault="00985305" w:rsidP="00985305">
      <w:pPr>
        <w:ind w:left="-900"/>
        <w:rPr>
          <w:b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Default="00985305" w:rsidP="00985305">
      <w:pPr>
        <w:ind w:left="-567" w:firstLine="141"/>
        <w:rPr>
          <w:b/>
          <w:sz w:val="28"/>
          <w:szCs w:val="28"/>
        </w:rPr>
      </w:pPr>
    </w:p>
    <w:p w:rsidR="00985305" w:rsidRPr="00346700" w:rsidRDefault="00985305" w:rsidP="00985305">
      <w:pPr>
        <w:ind w:left="-567" w:firstLine="141"/>
        <w:rPr>
          <w:b/>
        </w:rPr>
      </w:pPr>
      <w:r>
        <w:rPr>
          <w:b/>
          <w:sz w:val="28"/>
          <w:szCs w:val="28"/>
        </w:rPr>
        <w:lastRenderedPageBreak/>
        <w:t>Ход</w:t>
      </w:r>
      <w:r w:rsidRPr="00346700">
        <w:rPr>
          <w:b/>
          <w:sz w:val="28"/>
          <w:szCs w:val="28"/>
        </w:rPr>
        <w:t>:</w:t>
      </w:r>
      <w:r w:rsidRPr="00346700">
        <w:rPr>
          <w:b/>
        </w:rPr>
        <w:t xml:space="preserve"> </w:t>
      </w:r>
    </w:p>
    <w:p w:rsidR="00985305" w:rsidRPr="00346700" w:rsidRDefault="00985305" w:rsidP="00985305">
      <w:pPr>
        <w:ind w:left="-426"/>
      </w:pPr>
      <w:r w:rsidRPr="00346700">
        <w:rPr>
          <w:b/>
        </w:rPr>
        <w:t>Д</w:t>
      </w:r>
      <w:r>
        <w:t>етей</w:t>
      </w:r>
      <w:r w:rsidRPr="00346700">
        <w:t>, приветствует Светофор.</w:t>
      </w:r>
    </w:p>
    <w:p w:rsidR="00985305" w:rsidRPr="00346700" w:rsidRDefault="00985305" w:rsidP="00985305">
      <w:pPr>
        <w:ind w:left="-900"/>
      </w:pPr>
      <w:r w:rsidRPr="00346700">
        <w:t xml:space="preserve">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5"/>
        <w:gridCol w:w="7147"/>
      </w:tblGrid>
      <w:tr w:rsidR="00985305" w:rsidRPr="00346700" w:rsidTr="00985305">
        <w:trPr>
          <w:trHeight w:val="397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5" w:rsidRPr="00346700" w:rsidRDefault="00985305" w:rsidP="003F52A4">
            <w:pPr>
              <w:jc w:val="center"/>
              <w:rPr>
                <w:b/>
              </w:rPr>
            </w:pPr>
          </w:p>
          <w:p w:rsidR="00985305" w:rsidRPr="00346700" w:rsidRDefault="00985305" w:rsidP="003F52A4">
            <w:pPr>
              <w:jc w:val="center"/>
              <w:rPr>
                <w:b/>
              </w:rPr>
            </w:pPr>
            <w:r w:rsidRPr="00346700">
              <w:rPr>
                <w:b/>
              </w:rPr>
              <w:t>Текст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5" w:rsidRPr="00346700" w:rsidRDefault="00985305" w:rsidP="00985305">
            <w:pPr>
              <w:tabs>
                <w:tab w:val="left" w:pos="5837"/>
              </w:tabs>
            </w:pPr>
            <w:r w:rsidRPr="00346700">
              <w:t xml:space="preserve">                                 </w:t>
            </w:r>
          </w:p>
          <w:p w:rsidR="00985305" w:rsidRPr="00346700" w:rsidRDefault="00985305" w:rsidP="003F52A4">
            <w:pPr>
              <w:jc w:val="center"/>
              <w:rPr>
                <w:b/>
              </w:rPr>
            </w:pPr>
            <w:r w:rsidRPr="00346700">
              <w:rPr>
                <w:b/>
              </w:rPr>
              <w:t>Упражнения</w:t>
            </w:r>
          </w:p>
        </w:tc>
      </w:tr>
      <w:tr w:rsidR="00985305" w:rsidRPr="00346700" w:rsidTr="00985305">
        <w:trPr>
          <w:trHeight w:val="1113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5" w:rsidRPr="00346700" w:rsidRDefault="00985305" w:rsidP="003F52A4">
            <w:pPr>
              <w:ind w:left="72"/>
              <w:jc w:val="center"/>
            </w:pPr>
            <w:r w:rsidRPr="00346700">
              <w:t>Здравствуйте, ребята!</w:t>
            </w:r>
          </w:p>
          <w:p w:rsidR="00985305" w:rsidRPr="00346700" w:rsidRDefault="00985305" w:rsidP="003F52A4">
            <w:pPr>
              <w:ind w:left="72"/>
              <w:jc w:val="center"/>
            </w:pPr>
            <w:r w:rsidRPr="00346700">
              <w:t>У меня три ярких глаза,</w:t>
            </w:r>
          </w:p>
          <w:p w:rsidR="00985305" w:rsidRPr="00346700" w:rsidRDefault="00985305" w:rsidP="003F52A4">
            <w:pPr>
              <w:ind w:left="72"/>
              <w:jc w:val="center"/>
            </w:pPr>
            <w:r w:rsidRPr="00346700">
              <w:t>Вы меня узнали сразу?</w:t>
            </w:r>
          </w:p>
          <w:p w:rsidR="00985305" w:rsidRPr="00346700" w:rsidRDefault="00985305" w:rsidP="003F52A4">
            <w:pPr>
              <w:ind w:left="72"/>
              <w:jc w:val="center"/>
            </w:pPr>
            <w:r w:rsidRPr="00346700">
              <w:t>Кто я?.. Светофор.</w:t>
            </w:r>
          </w:p>
          <w:p w:rsidR="00985305" w:rsidRPr="00346700" w:rsidRDefault="00985305" w:rsidP="003F52A4">
            <w:pPr>
              <w:ind w:left="72"/>
              <w:jc w:val="center"/>
            </w:pPr>
            <w:r w:rsidRPr="00346700">
              <w:t>Я пришел сегодня со своими помощниками - дорожными знаками (Светофор показывает и объясняет значение дорожных знаков, расставляет их по местам).</w:t>
            </w:r>
          </w:p>
          <w:p w:rsidR="00985305" w:rsidRPr="00346700" w:rsidRDefault="00985305" w:rsidP="003F52A4">
            <w:pPr>
              <w:rPr>
                <w:b/>
              </w:rPr>
            </w:pPr>
          </w:p>
          <w:p w:rsidR="00985305" w:rsidRPr="00346700" w:rsidRDefault="00985305" w:rsidP="003F52A4">
            <w:pPr>
              <w:ind w:left="72"/>
              <w:jc w:val="center"/>
            </w:pPr>
            <w:r w:rsidRPr="00346700">
              <w:t>По этой дорожке</w:t>
            </w:r>
          </w:p>
          <w:p w:rsidR="00985305" w:rsidRPr="00346700" w:rsidRDefault="00985305" w:rsidP="003F52A4">
            <w:pPr>
              <w:ind w:left="72"/>
              <w:jc w:val="center"/>
            </w:pPr>
            <w:r w:rsidRPr="00346700">
              <w:t>Ходят пешеходов ножки.</w:t>
            </w:r>
          </w:p>
          <w:p w:rsidR="00985305" w:rsidRPr="00346700" w:rsidRDefault="00985305" w:rsidP="003F52A4"/>
          <w:p w:rsidR="00985305" w:rsidRPr="00346700" w:rsidRDefault="00985305" w:rsidP="003F52A4">
            <w:pPr>
              <w:ind w:left="72"/>
              <w:jc w:val="center"/>
            </w:pPr>
            <w:r w:rsidRPr="00346700">
              <w:t>Вот дорожная загадка</w:t>
            </w:r>
          </w:p>
          <w:p w:rsidR="00985305" w:rsidRPr="00346700" w:rsidRDefault="00985305" w:rsidP="003F52A4">
            <w:pPr>
              <w:ind w:left="72"/>
              <w:jc w:val="center"/>
            </w:pPr>
            <w:r w:rsidRPr="00346700">
              <w:t>Отгадаем непременно</w:t>
            </w:r>
          </w:p>
          <w:p w:rsidR="00985305" w:rsidRPr="00346700" w:rsidRDefault="00985305" w:rsidP="003F52A4">
            <w:pPr>
              <w:ind w:left="72"/>
              <w:jc w:val="center"/>
            </w:pPr>
            <w:r w:rsidRPr="00346700">
              <w:t>Полосатая лошадка</w:t>
            </w:r>
          </w:p>
          <w:p w:rsidR="00985305" w:rsidRDefault="00985305" w:rsidP="003F52A4">
            <w:pPr>
              <w:ind w:left="72"/>
              <w:jc w:val="center"/>
            </w:pPr>
            <w:r w:rsidRPr="00346700">
              <w:t>Называют ее… Зебра</w:t>
            </w:r>
          </w:p>
          <w:p w:rsidR="00985305" w:rsidRPr="00346700" w:rsidRDefault="00985305" w:rsidP="003F52A4">
            <w:pPr>
              <w:ind w:left="72"/>
              <w:jc w:val="center"/>
            </w:pPr>
          </w:p>
          <w:p w:rsidR="00985305" w:rsidRPr="00346700" w:rsidRDefault="00985305" w:rsidP="00985305"/>
          <w:p w:rsidR="00985305" w:rsidRPr="00346700" w:rsidRDefault="00985305" w:rsidP="00985305">
            <w:r w:rsidRPr="00346700">
              <w:t>Покружились, покружились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И в шофера превратились.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Поехали друг за другом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по дороге.</w:t>
            </w:r>
          </w:p>
          <w:p w:rsidR="00985305" w:rsidRPr="00346700" w:rsidRDefault="00985305" w:rsidP="00985305">
            <w:pPr>
              <w:jc w:val="center"/>
            </w:pPr>
          </w:p>
          <w:p w:rsidR="00985305" w:rsidRPr="00346700" w:rsidRDefault="00985305" w:rsidP="00985305">
            <w:pPr>
              <w:jc w:val="center"/>
            </w:pPr>
            <w:r w:rsidRPr="00346700">
              <w:t>Загорелся красный свет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И машинам пути нет.</w:t>
            </w:r>
          </w:p>
          <w:p w:rsidR="00985305" w:rsidRPr="00346700" w:rsidRDefault="00985305" w:rsidP="00985305"/>
          <w:p w:rsidR="00985305" w:rsidRPr="00346700" w:rsidRDefault="00985305" w:rsidP="00985305">
            <w:r w:rsidRPr="00346700">
              <w:t>Затормозили, нашли место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для парковки по кругу так,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чтобы не задеть соседние машины.</w:t>
            </w:r>
          </w:p>
          <w:p w:rsidR="00985305" w:rsidRPr="00346700" w:rsidRDefault="00985305" w:rsidP="00985305">
            <w:pPr>
              <w:jc w:val="center"/>
            </w:pPr>
            <w:r w:rsidRPr="00346700">
              <w:t xml:space="preserve">Сейчас нас ждет </w:t>
            </w:r>
          </w:p>
          <w:p w:rsidR="00985305" w:rsidRPr="00346700" w:rsidRDefault="00985305" w:rsidP="00985305">
            <w:pPr>
              <w:jc w:val="center"/>
              <w:rPr>
                <w:sz w:val="28"/>
                <w:szCs w:val="28"/>
              </w:rPr>
            </w:pPr>
            <w:r w:rsidRPr="00346700">
              <w:rPr>
                <w:b/>
                <w:sz w:val="28"/>
                <w:szCs w:val="28"/>
              </w:rPr>
              <w:t>дорожная разминка.</w:t>
            </w:r>
          </w:p>
          <w:p w:rsidR="00985305" w:rsidRPr="00346700" w:rsidRDefault="00985305" w:rsidP="00985305">
            <w:pPr>
              <w:jc w:val="center"/>
            </w:pPr>
          </w:p>
          <w:p w:rsidR="00985305" w:rsidRPr="00346700" w:rsidRDefault="00985305" w:rsidP="00985305">
            <w:pPr>
              <w:jc w:val="center"/>
              <w:rPr>
                <w:b/>
              </w:rPr>
            </w:pPr>
            <w:r w:rsidRPr="00346700">
              <w:rPr>
                <w:b/>
              </w:rPr>
              <w:t>1. «Мы водители».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В руки руль мы дружно взяли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И водителями стали.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Будем ехать по дороге</w:t>
            </w:r>
          </w:p>
          <w:p w:rsidR="00985305" w:rsidRPr="00346700" w:rsidRDefault="00985305" w:rsidP="00985305">
            <w:pPr>
              <w:jc w:val="center"/>
            </w:pPr>
            <w:proofErr w:type="gramStart"/>
            <w:r w:rsidRPr="00346700">
              <w:t>Отдохнут немного ноги</w:t>
            </w:r>
            <w:proofErr w:type="gramEnd"/>
            <w:r w:rsidRPr="00346700">
              <w:t>.</w:t>
            </w:r>
          </w:p>
          <w:p w:rsidR="00985305" w:rsidRPr="00346700" w:rsidRDefault="00985305" w:rsidP="00985305">
            <w:pPr>
              <w:jc w:val="center"/>
            </w:pPr>
          </w:p>
          <w:p w:rsidR="00985305" w:rsidRPr="00346700" w:rsidRDefault="00985305" w:rsidP="00985305">
            <w:pPr>
              <w:jc w:val="center"/>
              <w:rPr>
                <w:b/>
              </w:rPr>
            </w:pPr>
            <w:r w:rsidRPr="00346700">
              <w:rPr>
                <w:b/>
              </w:rPr>
              <w:t>2. «Едем в детский сад».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Ежедневно каждый рад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Утром ехать в детский сад,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Но прямого нет пути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Повороты впереди.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Налево-направо,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Налево-направо,</w:t>
            </w:r>
          </w:p>
          <w:p w:rsidR="00985305" w:rsidRPr="00346700" w:rsidRDefault="00985305" w:rsidP="00985305">
            <w:pPr>
              <w:jc w:val="center"/>
            </w:pPr>
            <w:r w:rsidRPr="00346700">
              <w:lastRenderedPageBreak/>
              <w:t>Налево-направо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Дорога идет.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Налево-направо,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Налево-направо,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Налево-направо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И снова вперед.</w:t>
            </w:r>
          </w:p>
          <w:p w:rsidR="00985305" w:rsidRPr="00346700" w:rsidRDefault="00985305" w:rsidP="00985305"/>
          <w:p w:rsidR="00985305" w:rsidRPr="00346700" w:rsidRDefault="00985305" w:rsidP="00985305">
            <w:pPr>
              <w:jc w:val="center"/>
              <w:rPr>
                <w:b/>
              </w:rPr>
            </w:pPr>
            <w:r w:rsidRPr="00346700">
              <w:rPr>
                <w:b/>
              </w:rPr>
              <w:t>3. «Люк».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А сейчас поднимем руки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И откроем дружно люки.</w:t>
            </w:r>
          </w:p>
          <w:p w:rsidR="00985305" w:rsidRPr="00346700" w:rsidRDefault="00985305" w:rsidP="00985305">
            <w:pPr>
              <w:jc w:val="center"/>
            </w:pPr>
          </w:p>
          <w:p w:rsidR="00985305" w:rsidRPr="00346700" w:rsidRDefault="00985305" w:rsidP="00985305">
            <w:pPr>
              <w:jc w:val="center"/>
              <w:rPr>
                <w:b/>
              </w:rPr>
            </w:pPr>
            <w:r w:rsidRPr="00346700">
              <w:rPr>
                <w:b/>
              </w:rPr>
              <w:t>4. «Педали».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Проверим: исправны ли наши педали?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Вниз наклонились,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«газ», «тормоз» сказали.</w:t>
            </w:r>
          </w:p>
          <w:p w:rsidR="00985305" w:rsidRPr="00346700" w:rsidRDefault="00985305" w:rsidP="00985305"/>
          <w:p w:rsidR="00985305" w:rsidRPr="00346700" w:rsidRDefault="00985305" w:rsidP="00985305">
            <w:pPr>
              <w:jc w:val="center"/>
            </w:pPr>
          </w:p>
          <w:p w:rsidR="00985305" w:rsidRDefault="00985305" w:rsidP="00985305">
            <w:pPr>
              <w:rPr>
                <w:b/>
              </w:rPr>
            </w:pPr>
            <w:r w:rsidRPr="00346700">
              <w:rPr>
                <w:b/>
              </w:rPr>
              <w:t>5. «Поехали».</w:t>
            </w:r>
          </w:p>
          <w:p w:rsidR="00DC6600" w:rsidRDefault="00DC6600" w:rsidP="00985305">
            <w:pPr>
              <w:jc w:val="center"/>
            </w:pPr>
          </w:p>
          <w:p w:rsidR="00985305" w:rsidRPr="00346700" w:rsidRDefault="00985305" w:rsidP="00985305">
            <w:pPr>
              <w:jc w:val="center"/>
            </w:pPr>
            <w:r w:rsidRPr="00346700">
              <w:t>Отправляемся вперед,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Нас, друзья, дорога ждет!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Дорога сложная, будьте внимательны и вежливы друг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с другом. Будем въезжать по наклонной дороге, съезжать вниз, а затем проезжать под мостом.</w:t>
            </w:r>
          </w:p>
          <w:p w:rsidR="00985305" w:rsidRPr="00346700" w:rsidRDefault="00985305" w:rsidP="00985305">
            <w:pPr>
              <w:jc w:val="center"/>
            </w:pPr>
          </w:p>
          <w:p w:rsidR="00985305" w:rsidRPr="00346700" w:rsidRDefault="00985305" w:rsidP="00985305">
            <w:pPr>
              <w:jc w:val="center"/>
            </w:pPr>
            <w:r w:rsidRPr="00346700">
              <w:t>Будь внимателен, шофер,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Пред тобою светофор!</w:t>
            </w:r>
          </w:p>
          <w:p w:rsidR="00985305" w:rsidRPr="00346700" w:rsidRDefault="00985305" w:rsidP="00985305">
            <w:pPr>
              <w:jc w:val="center"/>
              <w:rPr>
                <w:b/>
                <w:sz w:val="28"/>
                <w:szCs w:val="28"/>
              </w:rPr>
            </w:pPr>
            <w:r w:rsidRPr="00346700">
              <w:rPr>
                <w:b/>
                <w:sz w:val="28"/>
                <w:szCs w:val="28"/>
              </w:rPr>
              <w:t>Подвижная игра: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«Внимательный водитель».</w:t>
            </w:r>
          </w:p>
          <w:p w:rsidR="00985305" w:rsidRPr="00346700" w:rsidRDefault="00985305" w:rsidP="00985305">
            <w:pPr>
              <w:jc w:val="center"/>
              <w:rPr>
                <w:b/>
              </w:rPr>
            </w:pPr>
          </w:p>
          <w:p w:rsidR="00985305" w:rsidRPr="00346700" w:rsidRDefault="00985305" w:rsidP="00985305">
            <w:pPr>
              <w:jc w:val="center"/>
            </w:pPr>
          </w:p>
          <w:p w:rsidR="00985305" w:rsidRPr="00346700" w:rsidRDefault="00985305" w:rsidP="00985305">
            <w:pPr>
              <w:jc w:val="center"/>
            </w:pPr>
          </w:p>
          <w:p w:rsidR="00985305" w:rsidRPr="00346700" w:rsidRDefault="00985305" w:rsidP="00985305">
            <w:pPr>
              <w:jc w:val="center"/>
            </w:pPr>
          </w:p>
          <w:p w:rsidR="00985305" w:rsidRPr="00346700" w:rsidRDefault="00985305" w:rsidP="00985305">
            <w:pPr>
              <w:jc w:val="center"/>
              <w:rPr>
                <w:b/>
              </w:rPr>
            </w:pPr>
          </w:p>
          <w:p w:rsidR="00985305" w:rsidRPr="00346700" w:rsidRDefault="00985305" w:rsidP="00DC6600">
            <w:pPr>
              <w:rPr>
                <w:b/>
                <w:sz w:val="28"/>
                <w:szCs w:val="28"/>
              </w:rPr>
            </w:pPr>
            <w:r w:rsidRPr="00346700">
              <w:rPr>
                <w:b/>
                <w:sz w:val="28"/>
                <w:szCs w:val="28"/>
              </w:rPr>
              <w:t>Подвижная игра: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«Собери цвета светофора».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Вот беда, вот беда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Перепутал я цвета!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Вы, друзья, мне помогайте,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Шарики скорее собирайте!</w:t>
            </w:r>
          </w:p>
          <w:p w:rsidR="00985305" w:rsidRPr="00346700" w:rsidRDefault="00985305" w:rsidP="00985305">
            <w:pPr>
              <w:jc w:val="center"/>
            </w:pPr>
          </w:p>
          <w:p w:rsidR="00985305" w:rsidRPr="00346700" w:rsidRDefault="00985305" w:rsidP="00985305">
            <w:pPr>
              <w:jc w:val="center"/>
              <w:rPr>
                <w:b/>
              </w:rPr>
            </w:pPr>
          </w:p>
          <w:p w:rsidR="00985305" w:rsidRPr="00346700" w:rsidRDefault="00985305" w:rsidP="00985305">
            <w:pPr>
              <w:jc w:val="center"/>
              <w:rPr>
                <w:b/>
                <w:sz w:val="28"/>
                <w:szCs w:val="28"/>
              </w:rPr>
            </w:pPr>
            <w:r w:rsidRPr="00346700">
              <w:rPr>
                <w:b/>
                <w:sz w:val="28"/>
                <w:szCs w:val="28"/>
              </w:rPr>
              <w:t>Игра малой подвижности: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«</w:t>
            </w:r>
            <w:proofErr w:type="gramStart"/>
            <w:r w:rsidRPr="00346700">
              <w:t>Можно-нельзя</w:t>
            </w:r>
            <w:proofErr w:type="gramEnd"/>
            <w:r w:rsidRPr="00346700">
              <w:t>».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Дайте дружно мне ответ</w:t>
            </w:r>
          </w:p>
          <w:p w:rsidR="00985305" w:rsidRPr="00346700" w:rsidRDefault="00985305" w:rsidP="00985305">
            <w:pPr>
              <w:jc w:val="center"/>
            </w:pPr>
            <w:r w:rsidRPr="00346700">
              <w:t>Это можно или нет?</w:t>
            </w:r>
          </w:p>
          <w:p w:rsidR="00985305" w:rsidRPr="00346700" w:rsidRDefault="00985305" w:rsidP="00985305"/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5" w:rsidRPr="00346700" w:rsidRDefault="00985305" w:rsidP="003F52A4">
            <w:pPr>
              <w:jc w:val="center"/>
            </w:pPr>
          </w:p>
          <w:p w:rsidR="00985305" w:rsidRPr="00346700" w:rsidRDefault="00985305" w:rsidP="003F52A4"/>
          <w:p w:rsidR="00985305" w:rsidRPr="00346700" w:rsidRDefault="00985305" w:rsidP="003F52A4"/>
          <w:p w:rsidR="00985305" w:rsidRPr="00346700" w:rsidRDefault="00985305" w:rsidP="003F52A4"/>
          <w:p w:rsidR="00985305" w:rsidRPr="00346700" w:rsidRDefault="00985305" w:rsidP="003F52A4"/>
          <w:p w:rsidR="00985305" w:rsidRPr="00346700" w:rsidRDefault="00985305" w:rsidP="003F52A4"/>
          <w:p w:rsidR="00985305" w:rsidRPr="00346700" w:rsidRDefault="00985305" w:rsidP="003F52A4"/>
          <w:p w:rsidR="00985305" w:rsidRPr="00346700" w:rsidRDefault="00985305" w:rsidP="003F52A4"/>
          <w:p w:rsidR="00985305" w:rsidRPr="00346700" w:rsidRDefault="00985305" w:rsidP="003F52A4"/>
          <w:p w:rsidR="00985305" w:rsidRPr="00346700" w:rsidRDefault="00985305" w:rsidP="003F52A4"/>
          <w:p w:rsidR="00985305" w:rsidRPr="00346700" w:rsidRDefault="00985305" w:rsidP="003F52A4">
            <w:pPr>
              <w:ind w:left="72"/>
              <w:jc w:val="center"/>
            </w:pPr>
          </w:p>
          <w:p w:rsidR="00985305" w:rsidRPr="00346700" w:rsidRDefault="00985305" w:rsidP="003F52A4">
            <w:r w:rsidRPr="00346700">
              <w:t xml:space="preserve">Ходьба по массажной дорожке, руки в стороны </w:t>
            </w:r>
          </w:p>
          <w:p w:rsidR="00985305" w:rsidRPr="00346700" w:rsidRDefault="00985305" w:rsidP="003F52A4"/>
          <w:p w:rsidR="00985305" w:rsidRPr="00346700" w:rsidRDefault="00985305" w:rsidP="003F52A4"/>
          <w:p w:rsidR="00985305" w:rsidRPr="00346700" w:rsidRDefault="00985305" w:rsidP="003F52A4">
            <w:r w:rsidRPr="00346700">
              <w:t>Ходьба с высоким подниманием колена, руки вперед</w:t>
            </w:r>
          </w:p>
          <w:p w:rsidR="00985305" w:rsidRPr="00346700" w:rsidRDefault="00985305" w:rsidP="00985305">
            <w:pPr>
              <w:ind w:firstLine="708"/>
              <w:jc w:val="center"/>
            </w:pPr>
          </w:p>
          <w:p w:rsidR="00985305" w:rsidRPr="00346700" w:rsidRDefault="00985305" w:rsidP="00985305">
            <w:r w:rsidRPr="00346700">
              <w:t xml:space="preserve">Дети подходят к стойке, берут по одному кольцу. </w:t>
            </w:r>
          </w:p>
          <w:p w:rsidR="00985305" w:rsidRPr="00346700" w:rsidRDefault="00985305" w:rsidP="00985305">
            <w:r w:rsidRPr="00346700">
              <w:t>Бег друг за другом, змейкой между предметами</w:t>
            </w:r>
          </w:p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>
            <w:r w:rsidRPr="00346700">
              <w:t>Дети образуют круг для выполнения общеразвивающих упражнений</w:t>
            </w:r>
          </w:p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>
            <w:pPr>
              <w:rPr>
                <w:b/>
              </w:rPr>
            </w:pPr>
          </w:p>
          <w:p w:rsidR="00985305" w:rsidRPr="00346700" w:rsidRDefault="00985305" w:rsidP="00985305">
            <w:pPr>
              <w:rPr>
                <w:b/>
              </w:rPr>
            </w:pPr>
          </w:p>
          <w:p w:rsidR="00985305" w:rsidRPr="00346700" w:rsidRDefault="00985305" w:rsidP="00985305">
            <w:pPr>
              <w:rPr>
                <w:b/>
              </w:rPr>
            </w:pPr>
          </w:p>
          <w:p w:rsidR="00DC6600" w:rsidRDefault="00DC6600" w:rsidP="00985305">
            <w:pPr>
              <w:rPr>
                <w:b/>
              </w:rPr>
            </w:pPr>
          </w:p>
          <w:p w:rsidR="00DC6600" w:rsidRDefault="00DC6600" w:rsidP="00985305">
            <w:pPr>
              <w:rPr>
                <w:b/>
              </w:rPr>
            </w:pPr>
          </w:p>
          <w:p w:rsidR="00DC6600" w:rsidRDefault="00DC6600" w:rsidP="00985305">
            <w:pPr>
              <w:rPr>
                <w:b/>
              </w:rPr>
            </w:pPr>
          </w:p>
          <w:p w:rsidR="00DC6600" w:rsidRDefault="00DC6600" w:rsidP="00985305">
            <w:pPr>
              <w:rPr>
                <w:b/>
              </w:rPr>
            </w:pPr>
          </w:p>
          <w:p w:rsidR="00985305" w:rsidRPr="00346700" w:rsidRDefault="00985305" w:rsidP="00985305">
            <w:r w:rsidRPr="00346700">
              <w:rPr>
                <w:b/>
              </w:rPr>
              <w:t>И.п.:</w:t>
            </w:r>
            <w:r w:rsidRPr="00346700">
              <w:t xml:space="preserve"> ноги вместе, руки прямые перед грудью</w:t>
            </w:r>
          </w:p>
          <w:p w:rsidR="00985305" w:rsidRPr="00346700" w:rsidRDefault="00985305" w:rsidP="00985305">
            <w:r w:rsidRPr="00346700">
              <w:t xml:space="preserve"> Круговые движения прямыми руками вправо-влево</w:t>
            </w:r>
          </w:p>
          <w:p w:rsidR="00985305" w:rsidRPr="00346700" w:rsidRDefault="00985305" w:rsidP="00985305"/>
          <w:p w:rsidR="00985305" w:rsidRPr="00346700" w:rsidRDefault="00985305" w:rsidP="00985305">
            <w:r w:rsidRPr="00346700">
              <w:t xml:space="preserve">Сгибание и выпрямление рук перед грудью </w:t>
            </w:r>
          </w:p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>
            <w:r w:rsidRPr="00346700">
              <w:rPr>
                <w:b/>
              </w:rPr>
              <w:t>И.п.:</w:t>
            </w:r>
            <w:r w:rsidRPr="00346700">
              <w:t xml:space="preserve"> ноги на ширине плеч, руки прямые перед грудью</w:t>
            </w:r>
          </w:p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>
            <w:r w:rsidRPr="00346700">
              <w:t>Повороты туловища</w:t>
            </w:r>
          </w:p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>
            <w:r w:rsidRPr="00346700">
              <w:t>Согнуть руки к груди</w:t>
            </w:r>
          </w:p>
          <w:p w:rsidR="00985305" w:rsidRPr="00346700" w:rsidRDefault="00985305" w:rsidP="00985305">
            <w:r w:rsidRPr="00346700">
              <w:t>Повороты туловища</w:t>
            </w:r>
          </w:p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>
            <w:r w:rsidRPr="00346700">
              <w:t>Согнуть руки к груди</w:t>
            </w:r>
          </w:p>
          <w:p w:rsidR="00985305" w:rsidRPr="00346700" w:rsidRDefault="00985305" w:rsidP="00985305"/>
          <w:p w:rsidR="00985305" w:rsidRPr="00346700" w:rsidRDefault="00985305" w:rsidP="00985305">
            <w:r w:rsidRPr="00346700">
              <w:rPr>
                <w:b/>
              </w:rPr>
              <w:t>И.п.:</w:t>
            </w:r>
            <w:r w:rsidRPr="00346700">
              <w:t xml:space="preserve"> о.с., руки опущены</w:t>
            </w:r>
          </w:p>
          <w:p w:rsidR="00985305" w:rsidRPr="00346700" w:rsidRDefault="00985305" w:rsidP="00985305">
            <w:r w:rsidRPr="00346700">
              <w:t>1-присесть, поднять руки вверх, сказать «люк»;</w:t>
            </w:r>
          </w:p>
          <w:p w:rsidR="00985305" w:rsidRPr="00346700" w:rsidRDefault="00985305" w:rsidP="00985305">
            <w:r w:rsidRPr="00346700">
              <w:t xml:space="preserve">2-и.п.  </w:t>
            </w:r>
          </w:p>
          <w:p w:rsidR="00985305" w:rsidRPr="00346700" w:rsidRDefault="00985305" w:rsidP="00985305"/>
          <w:p w:rsidR="00985305" w:rsidRPr="00346700" w:rsidRDefault="00985305" w:rsidP="00985305">
            <w:r w:rsidRPr="00346700">
              <w:rPr>
                <w:b/>
              </w:rPr>
              <w:t xml:space="preserve">И.п.: </w:t>
            </w:r>
            <w:r w:rsidRPr="00346700">
              <w:t>ноги на ширине плеч, руки согнуты перед грудью</w:t>
            </w:r>
          </w:p>
          <w:p w:rsidR="00985305" w:rsidRPr="00346700" w:rsidRDefault="00985305" w:rsidP="00985305">
            <w:r w:rsidRPr="00346700">
              <w:t>1-наклониться к правой ноге, коснуться кольцом стопы, сказать «газ»;</w:t>
            </w:r>
          </w:p>
          <w:p w:rsidR="00985305" w:rsidRPr="00346700" w:rsidRDefault="00985305" w:rsidP="00985305">
            <w:r w:rsidRPr="00346700">
              <w:t>2-наклониться к левой ноге, коснуться кольцом стопы,</w:t>
            </w:r>
          </w:p>
          <w:p w:rsidR="00985305" w:rsidRPr="00346700" w:rsidRDefault="00985305" w:rsidP="00985305">
            <w:r w:rsidRPr="00346700">
              <w:t>сказать «тормоз»;</w:t>
            </w:r>
          </w:p>
          <w:p w:rsidR="00985305" w:rsidRPr="00346700" w:rsidRDefault="00985305" w:rsidP="00985305">
            <w:r w:rsidRPr="00346700">
              <w:t xml:space="preserve">3-4-и.п. </w:t>
            </w:r>
          </w:p>
          <w:p w:rsidR="00985305" w:rsidRPr="00346700" w:rsidRDefault="00985305" w:rsidP="00985305"/>
          <w:p w:rsidR="00985305" w:rsidRDefault="00985305" w:rsidP="00985305">
            <w:r w:rsidRPr="00346700">
              <w:t>Бег на месте, в чередовании с ходьбой</w:t>
            </w:r>
          </w:p>
          <w:p w:rsidR="00985305" w:rsidRDefault="00985305" w:rsidP="00985305"/>
          <w:p w:rsidR="00985305" w:rsidRPr="00346700" w:rsidRDefault="00985305" w:rsidP="00985305">
            <w:pPr>
              <w:rPr>
                <w:b/>
                <w:sz w:val="28"/>
                <w:szCs w:val="28"/>
              </w:rPr>
            </w:pPr>
            <w:r w:rsidRPr="00346700">
              <w:t xml:space="preserve">Выполнение </w:t>
            </w:r>
            <w:r w:rsidRPr="00346700">
              <w:rPr>
                <w:b/>
                <w:sz w:val="28"/>
                <w:szCs w:val="28"/>
              </w:rPr>
              <w:t>основных видов движения:</w:t>
            </w:r>
          </w:p>
          <w:p w:rsidR="00985305" w:rsidRPr="00346700" w:rsidRDefault="00985305" w:rsidP="00985305">
            <w:pPr>
              <w:numPr>
                <w:ilvl w:val="0"/>
                <w:numId w:val="1"/>
              </w:numPr>
            </w:pPr>
            <w:r w:rsidRPr="00346700">
              <w:t>Ходьба по горке (модуль)</w:t>
            </w:r>
          </w:p>
          <w:p w:rsidR="00985305" w:rsidRPr="00346700" w:rsidRDefault="00985305" w:rsidP="00985305">
            <w:pPr>
              <w:numPr>
                <w:ilvl w:val="0"/>
                <w:numId w:val="1"/>
              </w:numPr>
            </w:pPr>
            <w:proofErr w:type="spellStart"/>
            <w:r w:rsidRPr="00346700">
              <w:t>Подлезание</w:t>
            </w:r>
            <w:proofErr w:type="spellEnd"/>
            <w:r w:rsidRPr="00346700">
              <w:t xml:space="preserve"> под стойками </w:t>
            </w:r>
          </w:p>
          <w:p w:rsidR="00985305" w:rsidRPr="00346700" w:rsidRDefault="00985305" w:rsidP="00985305">
            <w:r w:rsidRPr="00346700">
              <w:t>Способ организации поточный</w:t>
            </w:r>
          </w:p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/>
          <w:p w:rsidR="00985305" w:rsidRPr="00346700" w:rsidRDefault="00985305" w:rsidP="00985305">
            <w:r w:rsidRPr="00346700">
              <w:t>Дети стоят с кольцами врассыпную. Ведущий поднимает указатели с цветами светофора:</w:t>
            </w:r>
          </w:p>
          <w:p w:rsidR="00985305" w:rsidRPr="00346700" w:rsidRDefault="00985305" w:rsidP="00985305">
            <w:r w:rsidRPr="00346700">
              <w:rPr>
                <w:b/>
              </w:rPr>
              <w:t>Красный:</w:t>
            </w:r>
            <w:r w:rsidRPr="00346700">
              <w:t xml:space="preserve"> стоять на месте, сказать «Красный свет -        дороги нет!»</w:t>
            </w:r>
          </w:p>
          <w:p w:rsidR="00985305" w:rsidRPr="00346700" w:rsidRDefault="00985305" w:rsidP="00985305">
            <w:r w:rsidRPr="00346700">
              <w:rPr>
                <w:b/>
              </w:rPr>
              <w:t xml:space="preserve">Желтый: </w:t>
            </w:r>
            <w:r w:rsidRPr="00346700">
              <w:t>завести мотор</w:t>
            </w:r>
            <w:r w:rsidRPr="00346700">
              <w:rPr>
                <w:b/>
              </w:rPr>
              <w:t xml:space="preserve"> </w:t>
            </w:r>
            <w:r w:rsidRPr="00346700">
              <w:t>(</w:t>
            </w:r>
            <w:proofErr w:type="spellStart"/>
            <w:r w:rsidRPr="00346700">
              <w:t>Др</w:t>
            </w:r>
            <w:proofErr w:type="spellEnd"/>
            <w:r w:rsidRPr="00346700">
              <w:t>-р-р!)</w:t>
            </w:r>
          </w:p>
          <w:p w:rsidR="00985305" w:rsidRPr="00346700" w:rsidRDefault="00985305" w:rsidP="00985305">
            <w:r w:rsidRPr="00346700">
              <w:rPr>
                <w:b/>
              </w:rPr>
              <w:t xml:space="preserve">Зеленый: </w:t>
            </w:r>
            <w:r w:rsidRPr="00346700">
              <w:t>передвигаться по стадиону врассыпную, не создавая «аварийных» ситуаций.</w:t>
            </w:r>
          </w:p>
          <w:p w:rsidR="00985305" w:rsidRPr="00346700" w:rsidRDefault="00985305" w:rsidP="00985305">
            <w:r w:rsidRPr="00346700">
              <w:t>Затем дети убирают кольца на место</w:t>
            </w:r>
          </w:p>
          <w:p w:rsidR="00985305" w:rsidRPr="00346700" w:rsidRDefault="00985305" w:rsidP="00985305">
            <w:pPr>
              <w:rPr>
                <w:b/>
              </w:rPr>
            </w:pPr>
          </w:p>
          <w:p w:rsidR="00985305" w:rsidRPr="00346700" w:rsidRDefault="00985305" w:rsidP="00985305">
            <w:r w:rsidRPr="00346700">
              <w:t xml:space="preserve">На середину площадки друг за другом ставятся 3 корзины (светофор). Рассыпаются шарики с соответствующими цветами. Задача детей быстро и правильно разложить их по корзинам. При повторном проведении игры добавляются шарики синего цвета, которые должны остаться невостребованными. Уточняется отсутствие синего цвета у светофора. </w:t>
            </w:r>
          </w:p>
          <w:p w:rsidR="00985305" w:rsidRPr="00346700" w:rsidRDefault="00985305" w:rsidP="00985305"/>
          <w:p w:rsidR="00985305" w:rsidRPr="00346700" w:rsidRDefault="00985305" w:rsidP="00985305">
            <w:r w:rsidRPr="00346700">
              <w:t>Дети стоят в кругу. У Светофора, стоящего в центре, мяч. Он  задает вопрос и бросает мяч ребенку, который  отвечает «можно или нельзя».</w:t>
            </w:r>
          </w:p>
          <w:p w:rsidR="00985305" w:rsidRPr="00346700" w:rsidRDefault="00985305" w:rsidP="00985305">
            <w:pPr>
              <w:numPr>
                <w:ilvl w:val="0"/>
                <w:numId w:val="2"/>
              </w:numPr>
            </w:pPr>
            <w:r w:rsidRPr="00346700">
              <w:t>Играть возле дороги?</w:t>
            </w:r>
          </w:p>
          <w:p w:rsidR="00985305" w:rsidRPr="00346700" w:rsidRDefault="00985305" w:rsidP="00985305">
            <w:pPr>
              <w:numPr>
                <w:ilvl w:val="0"/>
                <w:numId w:val="2"/>
              </w:numPr>
            </w:pPr>
            <w:r w:rsidRPr="00346700">
              <w:t>Переходить дорогу без взрослых?</w:t>
            </w:r>
          </w:p>
          <w:p w:rsidR="00985305" w:rsidRPr="00346700" w:rsidRDefault="00985305" w:rsidP="00985305">
            <w:pPr>
              <w:numPr>
                <w:ilvl w:val="0"/>
                <w:numId w:val="2"/>
              </w:numPr>
            </w:pPr>
            <w:r w:rsidRPr="00346700">
              <w:t>Переходить улицу на зеленый свет?</w:t>
            </w:r>
          </w:p>
          <w:p w:rsidR="00985305" w:rsidRPr="00346700" w:rsidRDefault="00985305" w:rsidP="00985305">
            <w:pPr>
              <w:numPr>
                <w:ilvl w:val="0"/>
                <w:numId w:val="2"/>
              </w:numPr>
            </w:pPr>
            <w:r w:rsidRPr="00346700">
              <w:t>Бегать по дороге?</w:t>
            </w:r>
          </w:p>
          <w:p w:rsidR="00985305" w:rsidRPr="00346700" w:rsidRDefault="00985305" w:rsidP="00985305">
            <w:pPr>
              <w:numPr>
                <w:ilvl w:val="0"/>
                <w:numId w:val="2"/>
              </w:numPr>
            </w:pPr>
            <w:r w:rsidRPr="00346700">
              <w:t>Переходить дорогу с родителями?</w:t>
            </w:r>
          </w:p>
          <w:p w:rsidR="00985305" w:rsidRPr="00346700" w:rsidRDefault="00985305" w:rsidP="00985305">
            <w:pPr>
              <w:numPr>
                <w:ilvl w:val="0"/>
                <w:numId w:val="2"/>
              </w:numPr>
            </w:pPr>
            <w:r w:rsidRPr="00346700">
              <w:lastRenderedPageBreak/>
              <w:t>Ходить по пешеходной дорожке?</w:t>
            </w:r>
          </w:p>
          <w:p w:rsidR="00985305" w:rsidRPr="00346700" w:rsidRDefault="00985305" w:rsidP="00985305">
            <w:pPr>
              <w:numPr>
                <w:ilvl w:val="0"/>
                <w:numId w:val="2"/>
              </w:numPr>
            </w:pPr>
            <w:r w:rsidRPr="00346700">
              <w:t>Выбегать на дорогу за мячом?</w:t>
            </w:r>
          </w:p>
          <w:p w:rsidR="00985305" w:rsidRPr="00346700" w:rsidRDefault="00985305" w:rsidP="00985305">
            <w:pPr>
              <w:numPr>
                <w:ilvl w:val="0"/>
                <w:numId w:val="2"/>
              </w:numPr>
            </w:pPr>
            <w:r w:rsidRPr="00346700">
              <w:t>Переходить улицу на красный свет?</w:t>
            </w:r>
          </w:p>
          <w:p w:rsidR="00985305" w:rsidRPr="00346700" w:rsidRDefault="00985305" w:rsidP="00985305">
            <w:r w:rsidRPr="00346700">
              <w:t>Переходить дорогу по подземному переходу?</w:t>
            </w:r>
          </w:p>
        </w:tc>
      </w:tr>
    </w:tbl>
    <w:p w:rsidR="00985305" w:rsidRPr="00346700" w:rsidRDefault="00985305" w:rsidP="00985305"/>
    <w:p w:rsidR="00DC6600" w:rsidRDefault="00DC6600" w:rsidP="00985305">
      <w:pPr>
        <w:ind w:left="-900"/>
      </w:pPr>
      <w:r>
        <w:t xml:space="preserve">              </w:t>
      </w:r>
      <w:r w:rsidR="00985305" w:rsidRPr="00346700">
        <w:t xml:space="preserve">Молодцы, ребята! Теперь я за вас спокоен. Вы очень внимательные пешеходы и аккуратные </w:t>
      </w:r>
      <w:r>
        <w:t xml:space="preserve"> </w:t>
      </w:r>
    </w:p>
    <w:p w:rsidR="00985305" w:rsidRPr="00346700" w:rsidRDefault="00DC6600" w:rsidP="00985305">
      <w:pPr>
        <w:ind w:left="-900"/>
      </w:pPr>
      <w:r>
        <w:t xml:space="preserve">               </w:t>
      </w:r>
      <w:r w:rsidR="00985305" w:rsidRPr="00346700">
        <w:t xml:space="preserve">водители!                                                                                                  </w:t>
      </w:r>
    </w:p>
    <w:p w:rsidR="00985305" w:rsidRPr="00346700" w:rsidRDefault="00985305" w:rsidP="00985305">
      <w:pPr>
        <w:tabs>
          <w:tab w:val="center" w:pos="4178"/>
          <w:tab w:val="left" w:pos="6750"/>
          <w:tab w:val="left" w:pos="7260"/>
        </w:tabs>
        <w:ind w:left="-900"/>
      </w:pPr>
      <w:r w:rsidRPr="00346700">
        <w:tab/>
        <w:t>Желаю, чтобы на дороге</w:t>
      </w:r>
      <w:r w:rsidRPr="00346700">
        <w:tab/>
      </w:r>
      <w:r w:rsidRPr="00346700">
        <w:tab/>
      </w:r>
    </w:p>
    <w:p w:rsidR="00985305" w:rsidRPr="00346700" w:rsidRDefault="00985305" w:rsidP="00985305">
      <w:pPr>
        <w:tabs>
          <w:tab w:val="center" w:pos="4178"/>
          <w:tab w:val="left" w:pos="6990"/>
        </w:tabs>
        <w:ind w:left="-900"/>
      </w:pPr>
      <w:r w:rsidRPr="00346700">
        <w:tab/>
        <w:t>Вы никогда не знали бед!</w:t>
      </w:r>
      <w:r w:rsidRPr="00346700">
        <w:tab/>
      </w:r>
    </w:p>
    <w:p w:rsidR="00985305" w:rsidRPr="00346700" w:rsidRDefault="00985305" w:rsidP="00985305">
      <w:pPr>
        <w:ind w:left="-900"/>
        <w:jc w:val="center"/>
      </w:pPr>
      <w:r w:rsidRPr="00346700">
        <w:t>И, светофор в пути встречая,</w:t>
      </w:r>
    </w:p>
    <w:p w:rsidR="00985305" w:rsidRPr="00346700" w:rsidRDefault="00985305" w:rsidP="00985305">
      <w:pPr>
        <w:ind w:left="-900"/>
        <w:jc w:val="center"/>
      </w:pPr>
      <w:r w:rsidRPr="00346700">
        <w:t>Шли только на зеленый свет!</w:t>
      </w:r>
    </w:p>
    <w:p w:rsidR="00985305" w:rsidRPr="00346700" w:rsidRDefault="00985305" w:rsidP="00985305">
      <w:pPr>
        <w:ind w:left="-900"/>
        <w:jc w:val="center"/>
      </w:pPr>
      <w:r w:rsidRPr="00346700">
        <w:t>До свидания, друзья! Встретимся на дороге!</w:t>
      </w:r>
    </w:p>
    <w:p w:rsidR="00985305" w:rsidRPr="00346700" w:rsidRDefault="00985305" w:rsidP="00985305">
      <w:pPr>
        <w:ind w:left="-900"/>
        <w:jc w:val="center"/>
      </w:pPr>
    </w:p>
    <w:p w:rsidR="00985305" w:rsidRDefault="00985305" w:rsidP="00985305">
      <w:pPr>
        <w:ind w:left="-900"/>
        <w:jc w:val="center"/>
      </w:pPr>
    </w:p>
    <w:p w:rsidR="00985305" w:rsidRPr="00346700" w:rsidRDefault="00985305" w:rsidP="00985305">
      <w:pPr>
        <w:rPr>
          <w:sz w:val="28"/>
          <w:szCs w:val="28"/>
        </w:rPr>
      </w:pPr>
      <w:r w:rsidRPr="00346700">
        <w:rPr>
          <w:b/>
          <w:sz w:val="28"/>
          <w:szCs w:val="28"/>
        </w:rPr>
        <w:t>Достигнутые результаты:</w:t>
      </w:r>
    </w:p>
    <w:p w:rsidR="00985305" w:rsidRPr="00346700" w:rsidRDefault="00985305" w:rsidP="00985305">
      <w:pPr>
        <w:rPr>
          <w:b/>
        </w:rPr>
      </w:pPr>
    </w:p>
    <w:tbl>
      <w:tblPr>
        <w:tblW w:w="10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5240"/>
      </w:tblGrid>
      <w:tr w:rsidR="00985305" w:rsidRPr="00346700" w:rsidTr="003F52A4">
        <w:trPr>
          <w:trHeight w:val="110"/>
        </w:trPr>
        <w:tc>
          <w:tcPr>
            <w:tcW w:w="4820" w:type="dxa"/>
          </w:tcPr>
          <w:p w:rsidR="00985305" w:rsidRPr="00346700" w:rsidRDefault="00985305" w:rsidP="003F52A4">
            <w:r w:rsidRPr="00346700">
              <w:t xml:space="preserve">                       </w:t>
            </w:r>
            <w:r w:rsidRPr="00346700">
              <w:rPr>
                <w:b/>
              </w:rPr>
              <w:t xml:space="preserve"> Дети знают: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985305" w:rsidRPr="00346700" w:rsidRDefault="00985305" w:rsidP="003F52A4">
            <w:pPr>
              <w:rPr>
                <w:b/>
              </w:rPr>
            </w:pPr>
            <w:r w:rsidRPr="00346700">
              <w:t xml:space="preserve">                         </w:t>
            </w:r>
            <w:r w:rsidRPr="00346700">
              <w:rPr>
                <w:b/>
              </w:rPr>
              <w:t xml:space="preserve"> Дети умеют:</w:t>
            </w:r>
          </w:p>
        </w:tc>
      </w:tr>
      <w:tr w:rsidR="00985305" w:rsidRPr="00346700" w:rsidTr="003F52A4">
        <w:trPr>
          <w:trHeight w:val="955"/>
        </w:trPr>
        <w:tc>
          <w:tcPr>
            <w:tcW w:w="4820" w:type="dxa"/>
            <w:tcBorders>
              <w:right w:val="single" w:sz="4" w:space="0" w:color="auto"/>
            </w:tcBorders>
          </w:tcPr>
          <w:p w:rsidR="00985305" w:rsidRPr="00346700" w:rsidRDefault="00985305" w:rsidP="003F52A4"/>
          <w:p w:rsidR="00985305" w:rsidRPr="00346700" w:rsidRDefault="00985305" w:rsidP="003F52A4">
            <w:r w:rsidRPr="00346700">
              <w:t xml:space="preserve">- дорожные знаки   </w:t>
            </w:r>
          </w:p>
          <w:p w:rsidR="00985305" w:rsidRPr="00346700" w:rsidRDefault="00985305" w:rsidP="003F52A4">
            <w:r w:rsidRPr="00346700">
              <w:t>- сигналы светофора</w:t>
            </w:r>
          </w:p>
          <w:p w:rsidR="00985305" w:rsidRPr="00346700" w:rsidRDefault="00985305" w:rsidP="003F52A4">
            <w:r w:rsidRPr="00346700">
              <w:t>- возможные опасные ситуации на дороге</w:t>
            </w:r>
          </w:p>
          <w:p w:rsidR="00985305" w:rsidRPr="00346700" w:rsidRDefault="00985305" w:rsidP="003F52A4">
            <w:r w:rsidRPr="00346700">
              <w:t>- правила нравственного поведения на дороге</w:t>
            </w:r>
          </w:p>
          <w:p w:rsidR="00985305" w:rsidRPr="00346700" w:rsidRDefault="00985305" w:rsidP="003F52A4"/>
          <w:p w:rsidR="00985305" w:rsidRPr="00346700" w:rsidRDefault="00985305" w:rsidP="003F52A4"/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05" w:rsidRPr="00346700" w:rsidRDefault="00985305" w:rsidP="003F52A4"/>
          <w:p w:rsidR="00985305" w:rsidRPr="00346700" w:rsidRDefault="00985305" w:rsidP="003F52A4">
            <w:r w:rsidRPr="00346700">
              <w:t xml:space="preserve">- действовать  соответственно знакам </w:t>
            </w:r>
          </w:p>
          <w:p w:rsidR="00985305" w:rsidRPr="00346700" w:rsidRDefault="00985305" w:rsidP="003F52A4">
            <w:r w:rsidRPr="00346700">
              <w:t>- руководствуются сигналами при переходе улицы</w:t>
            </w:r>
          </w:p>
          <w:p w:rsidR="00985305" w:rsidRPr="00346700" w:rsidRDefault="00985305" w:rsidP="003F52A4">
            <w:r w:rsidRPr="00346700">
              <w:t>-давать опасным ситуациям правильную оценку</w:t>
            </w:r>
          </w:p>
          <w:p w:rsidR="00985305" w:rsidRPr="00346700" w:rsidRDefault="00985305" w:rsidP="003F52A4">
            <w:r w:rsidRPr="00346700">
              <w:t>- быть вежливыми, внимательными друг к другу</w:t>
            </w:r>
          </w:p>
          <w:p w:rsidR="00985305" w:rsidRPr="00346700" w:rsidRDefault="00985305" w:rsidP="003F52A4"/>
          <w:p w:rsidR="00985305" w:rsidRPr="00346700" w:rsidRDefault="00985305" w:rsidP="003F52A4"/>
        </w:tc>
      </w:tr>
    </w:tbl>
    <w:p w:rsidR="00985305" w:rsidRPr="00E94075" w:rsidRDefault="00985305" w:rsidP="00985305"/>
    <w:p w:rsidR="00652A8C" w:rsidRDefault="00652A8C"/>
    <w:sectPr w:rsidR="00652A8C" w:rsidSect="0034670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D703B"/>
    <w:multiLevelType w:val="hybridMultilevel"/>
    <w:tmpl w:val="075242B8"/>
    <w:lvl w:ilvl="0" w:tplc="E668C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AF187E"/>
    <w:multiLevelType w:val="hybridMultilevel"/>
    <w:tmpl w:val="1ACEB6CE"/>
    <w:lvl w:ilvl="0" w:tplc="B1AA33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305"/>
    <w:rsid w:val="002D59E0"/>
    <w:rsid w:val="004D01CA"/>
    <w:rsid w:val="00652A8C"/>
    <w:rsid w:val="00985305"/>
    <w:rsid w:val="00AF5609"/>
    <w:rsid w:val="00DC6600"/>
    <w:rsid w:val="00E44A54"/>
    <w:rsid w:val="00F5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3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3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2019-06-21T06:37:00Z</cp:lastPrinted>
  <dcterms:created xsi:type="dcterms:W3CDTF">2019-06-20T12:56:00Z</dcterms:created>
  <dcterms:modified xsi:type="dcterms:W3CDTF">2022-11-02T10:59:00Z</dcterms:modified>
</cp:coreProperties>
</file>