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82" w:rsidRPr="00D236FB" w:rsidRDefault="00560652" w:rsidP="00D236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FB">
        <w:rPr>
          <w:rFonts w:ascii="Times New Roman" w:hAnsi="Times New Roman" w:cs="Times New Roman"/>
          <w:b/>
          <w:sz w:val="28"/>
          <w:szCs w:val="28"/>
        </w:rPr>
        <w:t>Занятие по безопасности для детей 3-4 лет.</w:t>
      </w:r>
    </w:p>
    <w:p w:rsidR="00560652" w:rsidRPr="00D236FB" w:rsidRDefault="00560652" w:rsidP="002F048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6FB">
        <w:rPr>
          <w:rFonts w:ascii="Times New Roman" w:hAnsi="Times New Roman" w:cs="Times New Roman"/>
          <w:b/>
          <w:sz w:val="28"/>
          <w:szCs w:val="28"/>
        </w:rPr>
        <w:t>Тема: «Осторожно – тонкий лед!»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6FB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2F0482">
        <w:rPr>
          <w:rFonts w:ascii="Times New Roman" w:hAnsi="Times New Roman" w:cs="Times New Roman"/>
          <w:sz w:val="28"/>
          <w:szCs w:val="28"/>
        </w:rPr>
        <w:t xml:space="preserve"> Формировать у детей представление о правилах безопасного поведения на водоемах зимой.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Задачи:</w:t>
      </w:r>
      <w:bookmarkStart w:id="0" w:name="_GoBack"/>
      <w:bookmarkEnd w:id="0"/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- Развивать речь, мышление, умение координировать свои движения с произнесением текста.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- Способствовать соблюдению правил безопасного поведения на льду и предотвращению детского травматизма.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- Воспитывать коммуникабельность по отношению к сверстникам и взрослым.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Оборудование: Мультфильм «</w:t>
      </w:r>
      <w:proofErr w:type="spellStart"/>
      <w:r w:rsidRPr="002F0482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2F0482">
        <w:rPr>
          <w:rFonts w:ascii="Times New Roman" w:hAnsi="Times New Roman" w:cs="Times New Roman"/>
          <w:sz w:val="28"/>
          <w:szCs w:val="28"/>
        </w:rPr>
        <w:t xml:space="preserve">. Азбука безопасности. Тонкий лед», игрушка </w:t>
      </w:r>
      <w:proofErr w:type="spellStart"/>
      <w:r w:rsidRPr="002F0482">
        <w:rPr>
          <w:rFonts w:ascii="Times New Roman" w:hAnsi="Times New Roman" w:cs="Times New Roman"/>
          <w:sz w:val="28"/>
          <w:szCs w:val="28"/>
        </w:rPr>
        <w:t>смешарик</w:t>
      </w:r>
      <w:proofErr w:type="spellEnd"/>
      <w:r w:rsidRPr="002F0482">
        <w:rPr>
          <w:rFonts w:ascii="Times New Roman" w:hAnsi="Times New Roman" w:cs="Times New Roman"/>
          <w:sz w:val="28"/>
          <w:szCs w:val="28"/>
        </w:rPr>
        <w:t xml:space="preserve"> Нюша, белая ткань для озера, игрушечный телефон, костюм спасателя, веревка, костюм доктора, чемоданчик доктора, игрушечный чайник и чашка.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Ход занятия: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1. Организационный момент. Эмоциональный настрой детей.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Воспитатель: Здравствуйте, ребята! Не замерзли сегодня, когда шли в детский сад? Дед Мороз не заморозил ваши щечки?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 xml:space="preserve">Воспитатель: Давайте расскажем </w:t>
      </w:r>
      <w:proofErr w:type="gramStart"/>
      <w:r w:rsidRPr="002F0482">
        <w:rPr>
          <w:rFonts w:ascii="Times New Roman" w:hAnsi="Times New Roman" w:cs="Times New Roman"/>
          <w:sz w:val="28"/>
          <w:szCs w:val="28"/>
        </w:rPr>
        <w:t>стихотворение про мороз</w:t>
      </w:r>
      <w:proofErr w:type="gramEnd"/>
      <w:r w:rsidRPr="002F0482">
        <w:rPr>
          <w:rFonts w:ascii="Times New Roman" w:hAnsi="Times New Roman" w:cs="Times New Roman"/>
          <w:sz w:val="28"/>
          <w:szCs w:val="28"/>
        </w:rPr>
        <w:t>. (Проводим самомассаж.)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На дворе опять мороз,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Чтобы носик не замерз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Мы его сейчас потрем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И погладим и помнем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Растираем наши щечки,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Пусть алеют как цветочки,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Проведем по бровкам, глазкам.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 xml:space="preserve">Будут </w:t>
      </w:r>
      <w:proofErr w:type="gramStart"/>
      <w:r w:rsidRPr="002F0482">
        <w:rPr>
          <w:rFonts w:ascii="Times New Roman" w:hAnsi="Times New Roman" w:cs="Times New Roman"/>
          <w:sz w:val="28"/>
          <w:szCs w:val="28"/>
        </w:rPr>
        <w:t>глазки</w:t>
      </w:r>
      <w:proofErr w:type="gramEnd"/>
      <w:r w:rsidRPr="002F0482">
        <w:rPr>
          <w:rFonts w:ascii="Times New Roman" w:hAnsi="Times New Roman" w:cs="Times New Roman"/>
          <w:sz w:val="28"/>
          <w:szCs w:val="28"/>
        </w:rPr>
        <w:t xml:space="preserve"> словно в сказке.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А про ушки не забыли?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lastRenderedPageBreak/>
        <w:t>Ушки утром все помыли?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Проведем мы пальчиком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По дорожкам-ямочкам.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Вот сейчас потреплем ушки,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 xml:space="preserve">Ах, какие </w:t>
      </w:r>
      <w:proofErr w:type="spellStart"/>
      <w:r w:rsidRPr="002F0482">
        <w:rPr>
          <w:rFonts w:ascii="Times New Roman" w:hAnsi="Times New Roman" w:cs="Times New Roman"/>
          <w:sz w:val="28"/>
          <w:szCs w:val="28"/>
        </w:rPr>
        <w:t>непослушки</w:t>
      </w:r>
      <w:proofErr w:type="spellEnd"/>
      <w:r w:rsidRPr="002F0482">
        <w:rPr>
          <w:rFonts w:ascii="Times New Roman" w:hAnsi="Times New Roman" w:cs="Times New Roman"/>
          <w:sz w:val="28"/>
          <w:szCs w:val="28"/>
        </w:rPr>
        <w:t>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Хлопнем, топнем, хлопнем снова,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Будем мы всегда здоровы!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2. Ориентировочный этап. Формирование целей.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Стук в дверь.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 xml:space="preserve">Воспитатель: Ребята, слышите? Кто-то стучится к нам. Я </w:t>
      </w:r>
      <w:proofErr w:type="gramStart"/>
      <w:r w:rsidRPr="002F0482">
        <w:rPr>
          <w:rFonts w:ascii="Times New Roman" w:hAnsi="Times New Roman" w:cs="Times New Roman"/>
          <w:sz w:val="28"/>
          <w:szCs w:val="28"/>
        </w:rPr>
        <w:t>пойду</w:t>
      </w:r>
      <w:proofErr w:type="gramEnd"/>
      <w:r w:rsidRPr="002F0482">
        <w:rPr>
          <w:rFonts w:ascii="Times New Roman" w:hAnsi="Times New Roman" w:cs="Times New Roman"/>
          <w:sz w:val="28"/>
          <w:szCs w:val="28"/>
        </w:rPr>
        <w:t xml:space="preserve"> посмотрю, а вы тихонько постойте и послушайте.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 xml:space="preserve">Вносится игрушка </w:t>
      </w:r>
      <w:proofErr w:type="spellStart"/>
      <w:r w:rsidRPr="002F0482">
        <w:rPr>
          <w:rFonts w:ascii="Times New Roman" w:hAnsi="Times New Roman" w:cs="Times New Roman"/>
          <w:sz w:val="28"/>
          <w:szCs w:val="28"/>
        </w:rPr>
        <w:t>смешарик</w:t>
      </w:r>
      <w:proofErr w:type="spellEnd"/>
      <w:r w:rsidRPr="002F0482">
        <w:rPr>
          <w:rFonts w:ascii="Times New Roman" w:hAnsi="Times New Roman" w:cs="Times New Roman"/>
          <w:sz w:val="28"/>
          <w:szCs w:val="28"/>
        </w:rPr>
        <w:t xml:space="preserve"> Нюша.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2F0482">
        <w:rPr>
          <w:rFonts w:ascii="Times New Roman" w:hAnsi="Times New Roman" w:cs="Times New Roman"/>
          <w:sz w:val="28"/>
          <w:szCs w:val="28"/>
        </w:rPr>
        <w:t>Смотрите</w:t>
      </w:r>
      <w:proofErr w:type="gramEnd"/>
      <w:r w:rsidRPr="002F0482">
        <w:rPr>
          <w:rFonts w:ascii="Times New Roman" w:hAnsi="Times New Roman" w:cs="Times New Roman"/>
          <w:sz w:val="28"/>
          <w:szCs w:val="28"/>
        </w:rPr>
        <w:t xml:space="preserve"> кто к нам прибежал?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Дети: Нюша.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Воспитатель: Она очень напугана. Вы хотите узнать, что с ней случилось?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 xml:space="preserve">Воспитатель: Берите стульчики и садитесь к </w:t>
      </w:r>
      <w:proofErr w:type="gramStart"/>
      <w:r w:rsidRPr="002F0482">
        <w:rPr>
          <w:rFonts w:ascii="Times New Roman" w:hAnsi="Times New Roman" w:cs="Times New Roman"/>
          <w:sz w:val="28"/>
          <w:szCs w:val="28"/>
        </w:rPr>
        <w:t>телевизору</w:t>
      </w:r>
      <w:proofErr w:type="gramEnd"/>
      <w:r w:rsidRPr="002F0482">
        <w:rPr>
          <w:rFonts w:ascii="Times New Roman" w:hAnsi="Times New Roman" w:cs="Times New Roman"/>
          <w:sz w:val="28"/>
          <w:szCs w:val="28"/>
        </w:rPr>
        <w:t xml:space="preserve"> и мы посмотрим что же с ней случилось.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Просмотр мультфильма: «</w:t>
      </w:r>
      <w:proofErr w:type="spellStart"/>
      <w:r w:rsidRPr="002F0482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2F0482">
        <w:rPr>
          <w:rFonts w:ascii="Times New Roman" w:hAnsi="Times New Roman" w:cs="Times New Roman"/>
          <w:sz w:val="28"/>
          <w:szCs w:val="28"/>
        </w:rPr>
        <w:t>. Азбука безопасности. Тонкий лед».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Воспитатель: Что же случилось с Нюшей? А почему она провалилась? С приходом зимы вода превратилась в лед. Почему она не утонула? Правильно – лед еще очень тонкий. Кто спас? А Наташа как думает? Ежик не смог бы спасти – он сам бы упал в воду.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Дети: Спасатели.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Воспитатель: Хотите поиграть в спасатели?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Воспитатель: Если дружно встать на ножки,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Топнуть, прыгнуть, не упасть,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То к ледяному озеру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Можно сразу же попасть.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lastRenderedPageBreak/>
        <w:t>3. Исполнительный этап.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Воспитатель: Спасатели какие?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Дети: Сильные, смелые, ловкие.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Воспитатель: Поэтому сначала мы сделаем разминку.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Быстро встаньте, улыбнитесь,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Выше, выше подтянитесь.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Ну-ка, плечи распрямите,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Поднимите, опустите,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Влево, вправо повернулись,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Рук коленями коснулись.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Сели, встали, сели, встали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И на месте побежали.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Воспитатель: Молодцы. Садимся на стульчики. Представим, что это у нас тонкий лед. Кто у нас будет гулять с Нюшей? Кто будет спасателем?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Разыгрываем ситуацию «Нюша провалилась под лед». Стелется белая ткань на пол, ребенок идет гулять вокруг озера с Нюшей, она вырывается и проваливается под лед ( прорезь в ткани)</w:t>
      </w:r>
      <w:proofErr w:type="gramStart"/>
      <w:r w:rsidRPr="002F0482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2F0482">
        <w:rPr>
          <w:rFonts w:ascii="Times New Roman" w:hAnsi="Times New Roman" w:cs="Times New Roman"/>
          <w:sz w:val="28"/>
          <w:szCs w:val="28"/>
        </w:rPr>
        <w:t>воним и вызываем спасателей. Спасатель дает веревку Нюше и вытаскивает ее.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Воспитатель: Кто еще нужен Нюше? Врач.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Разыгрываем ситуацию « Приезд врача». Ребенок одевает костюм врача, осматривает Нюшу, меряет температуру и прописывает горячий чай и теплое одеяло. Другой ребенок наливает чай для Нюши.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 xml:space="preserve">Воспитатель: Пока Нюша </w:t>
      </w:r>
      <w:proofErr w:type="gramStart"/>
      <w:r w:rsidRPr="002F0482">
        <w:rPr>
          <w:rFonts w:ascii="Times New Roman" w:hAnsi="Times New Roman" w:cs="Times New Roman"/>
          <w:sz w:val="28"/>
          <w:szCs w:val="28"/>
        </w:rPr>
        <w:t>греется</w:t>
      </w:r>
      <w:proofErr w:type="gramEnd"/>
      <w:r w:rsidRPr="002F0482">
        <w:rPr>
          <w:rFonts w:ascii="Times New Roman" w:hAnsi="Times New Roman" w:cs="Times New Roman"/>
          <w:sz w:val="28"/>
          <w:szCs w:val="28"/>
        </w:rPr>
        <w:t xml:space="preserve"> поиграем в игру «Топнем, хлопнем».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Если я правильно говорю – мы хлопаем в ладоши, если неправильно – топаем.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- Я гуляю по тонкому льду;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- я катаюсь на коньках на катке;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- я катаюсь на санках с берега на речке;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- я увидела, что кто-то провалился под лед и бегу спасать сам;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lastRenderedPageBreak/>
        <w:t>- я увидела, что кто-то провалился под лед и зову взрослых.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Воспитатель: Молодцы, ребята. Все правильно сделали. Так спасли мы Нюшу? Тогда возвращаемся в детский сад.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Если дружно встать на ножки,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Топнуть, прыгнуть – не упасть,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То легко ребята смогут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Снова в детский сад попасть.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4. Подведение итогов.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Воспитатель: Давайте попрощаемся с Нюшей и еще раз повторим как надо вести себя зимой.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560652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>5. Рефлексия.</w:t>
      </w:r>
    </w:p>
    <w:p w:rsidR="00341F15" w:rsidRPr="002F0482" w:rsidRDefault="00560652" w:rsidP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82">
        <w:rPr>
          <w:rFonts w:ascii="Times New Roman" w:hAnsi="Times New Roman" w:cs="Times New Roman"/>
          <w:sz w:val="28"/>
          <w:szCs w:val="28"/>
        </w:rPr>
        <w:t xml:space="preserve">Воспитатель: Трудно было? Что понравилось? Пригласим еще </w:t>
      </w:r>
      <w:proofErr w:type="spellStart"/>
      <w:r w:rsidRPr="002F0482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Pr="002F0482">
        <w:rPr>
          <w:rFonts w:ascii="Times New Roman" w:hAnsi="Times New Roman" w:cs="Times New Roman"/>
          <w:sz w:val="28"/>
          <w:szCs w:val="28"/>
        </w:rPr>
        <w:t xml:space="preserve"> в гости? Нюша оставила вам раскраски со </w:t>
      </w:r>
      <w:proofErr w:type="spellStart"/>
      <w:proofErr w:type="gramStart"/>
      <w:r w:rsidRPr="002F0482">
        <w:rPr>
          <w:rFonts w:ascii="Times New Roman" w:hAnsi="Times New Roman" w:cs="Times New Roman"/>
          <w:sz w:val="28"/>
          <w:szCs w:val="28"/>
        </w:rPr>
        <w:t>смешариками</w:t>
      </w:r>
      <w:proofErr w:type="spellEnd"/>
      <w:proofErr w:type="gramEnd"/>
      <w:r w:rsidRPr="002F0482">
        <w:rPr>
          <w:rFonts w:ascii="Times New Roman" w:hAnsi="Times New Roman" w:cs="Times New Roman"/>
          <w:sz w:val="28"/>
          <w:szCs w:val="28"/>
        </w:rPr>
        <w:t xml:space="preserve"> и вы можете их потом раскрасить.</w:t>
      </w:r>
    </w:p>
    <w:p w:rsidR="002F0482" w:rsidRPr="002F0482" w:rsidRDefault="002F0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F0482" w:rsidRPr="002F0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52"/>
    <w:rsid w:val="002F0482"/>
    <w:rsid w:val="00341F15"/>
    <w:rsid w:val="00560652"/>
    <w:rsid w:val="00A8033C"/>
    <w:rsid w:val="00D2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2022-11-08T13:46:00Z</dcterms:created>
  <dcterms:modified xsi:type="dcterms:W3CDTF">2022-11-15T07:53:00Z</dcterms:modified>
</cp:coreProperties>
</file>